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Дисциплина: </w:t>
      </w:r>
      <w:r w:rsidRPr="008F3E91">
        <w:rPr>
          <w:rFonts w:ascii="Times New Roman" w:hAnsi="Times New Roman"/>
          <w:b/>
          <w:sz w:val="28"/>
          <w:szCs w:val="28"/>
        </w:rPr>
        <w:t>Вы</w:t>
      </w:r>
      <w:r w:rsidR="007305BA" w:rsidRPr="008F3E91">
        <w:rPr>
          <w:rFonts w:ascii="Times New Roman" w:hAnsi="Times New Roman"/>
          <w:b/>
          <w:sz w:val="28"/>
          <w:szCs w:val="28"/>
        </w:rPr>
        <w:t>числительные методы в экономике</w:t>
      </w:r>
    </w:p>
    <w:p w:rsidR="004A1B33" w:rsidRPr="008F3E91" w:rsidRDefault="004A1B33" w:rsidP="008F3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8F3E91">
        <w:rPr>
          <w:rFonts w:ascii="Times New Roman" w:hAnsi="Times New Roman"/>
          <w:b/>
          <w:sz w:val="28"/>
          <w:szCs w:val="28"/>
        </w:rPr>
        <w:t>экономика</w:t>
      </w:r>
    </w:p>
    <w:p w:rsidR="00C35B4C" w:rsidRDefault="004A1B33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курс, группа: </w:t>
      </w:r>
      <w:r w:rsidR="00881B47">
        <w:rPr>
          <w:rFonts w:ascii="Times New Roman" w:hAnsi="Times New Roman"/>
          <w:b/>
          <w:sz w:val="28"/>
          <w:szCs w:val="28"/>
        </w:rPr>
        <w:t>2</w:t>
      </w:r>
      <w:r w:rsidR="00EB38BE">
        <w:rPr>
          <w:rFonts w:ascii="Times New Roman" w:hAnsi="Times New Roman"/>
          <w:b/>
          <w:sz w:val="28"/>
          <w:szCs w:val="28"/>
        </w:rPr>
        <w:t xml:space="preserve"> к </w:t>
      </w:r>
      <w:r w:rsidR="00135E49">
        <w:rPr>
          <w:rFonts w:ascii="Times New Roman" w:hAnsi="Times New Roman"/>
          <w:b/>
          <w:sz w:val="28"/>
          <w:szCs w:val="28"/>
        </w:rPr>
        <w:t>1</w:t>
      </w:r>
      <w:r w:rsidRPr="008F3E91">
        <w:rPr>
          <w:rFonts w:ascii="Times New Roman" w:hAnsi="Times New Roman"/>
          <w:b/>
          <w:sz w:val="28"/>
          <w:szCs w:val="28"/>
        </w:rPr>
        <w:t xml:space="preserve"> г</w:t>
      </w:r>
    </w:p>
    <w:p w:rsidR="00C35B4C" w:rsidRDefault="00B76512" w:rsidP="008F3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 w:rsidR="00EB38BE">
        <w:rPr>
          <w:rFonts w:ascii="Times New Roman" w:hAnsi="Times New Roman"/>
          <w:b/>
          <w:sz w:val="28"/>
          <w:szCs w:val="28"/>
        </w:rPr>
        <w:t>о</w:t>
      </w:r>
      <w:r w:rsidRPr="008F3E91">
        <w:rPr>
          <w:rFonts w:ascii="Times New Roman" w:hAnsi="Times New Roman"/>
          <w:b/>
          <w:sz w:val="28"/>
          <w:szCs w:val="28"/>
        </w:rPr>
        <w:t>чная</w:t>
      </w:r>
    </w:p>
    <w:p w:rsidR="008F3E91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проведения занятий: </w:t>
      </w:r>
      <w:r w:rsidR="005A5E0B">
        <w:rPr>
          <w:rFonts w:ascii="Times New Roman" w:hAnsi="Times New Roman"/>
          <w:b/>
          <w:sz w:val="28"/>
          <w:szCs w:val="28"/>
        </w:rPr>
        <w:t xml:space="preserve">7 </w:t>
      </w:r>
      <w:r w:rsidR="00881B47">
        <w:rPr>
          <w:rFonts w:ascii="Times New Roman" w:hAnsi="Times New Roman"/>
          <w:b/>
          <w:sz w:val="28"/>
          <w:szCs w:val="28"/>
        </w:rPr>
        <w:t>мая</w:t>
      </w:r>
      <w:r w:rsidRPr="00BA486F">
        <w:rPr>
          <w:rFonts w:ascii="Times New Roman" w:hAnsi="Times New Roman"/>
          <w:b/>
          <w:sz w:val="28"/>
          <w:szCs w:val="28"/>
        </w:rPr>
        <w:t xml:space="preserve"> 202</w:t>
      </w:r>
      <w:r w:rsidR="00881B47">
        <w:rPr>
          <w:rFonts w:ascii="Times New Roman" w:hAnsi="Times New Roman"/>
          <w:b/>
          <w:sz w:val="28"/>
          <w:szCs w:val="28"/>
        </w:rPr>
        <w:t>1</w:t>
      </w:r>
      <w:r w:rsidRPr="00BA486F">
        <w:rPr>
          <w:rFonts w:ascii="Times New Roman" w:hAnsi="Times New Roman"/>
          <w:b/>
          <w:sz w:val="28"/>
          <w:szCs w:val="28"/>
        </w:rPr>
        <w:t xml:space="preserve"> г.</w:t>
      </w:r>
      <w:r w:rsidR="00881B47">
        <w:rPr>
          <w:rFonts w:ascii="Times New Roman" w:hAnsi="Times New Roman"/>
          <w:b/>
          <w:sz w:val="28"/>
          <w:szCs w:val="28"/>
        </w:rPr>
        <w:t>, 13.00</w:t>
      </w:r>
    </w:p>
    <w:p w:rsidR="00BA486F" w:rsidRDefault="00BA486F" w:rsidP="00BA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E91" w:rsidRDefault="008F3E91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Pr="008F3E91">
        <w:rPr>
          <w:rFonts w:ascii="Times New Roman" w:hAnsi="Times New Roman"/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rFonts w:ascii="Times New Roman" w:hAnsi="Times New Roman"/>
          <w:b/>
          <w:sz w:val="28"/>
          <w:szCs w:val="28"/>
        </w:rPr>
        <w:t>@</w:t>
      </w:r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B37C94" w:rsidRPr="00B37C9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37C94" w:rsidRPr="00B37C94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C9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7C94">
        <w:rPr>
          <w:rFonts w:ascii="Times New Roman" w:hAnsi="Times New Roman"/>
          <w:b/>
          <w:sz w:val="28"/>
          <w:szCs w:val="28"/>
        </w:rPr>
        <w:t>Литература:</w:t>
      </w:r>
    </w:p>
    <w:p w:rsidR="00B37C94" w:rsidRPr="00B37C94" w:rsidRDefault="00B37C94" w:rsidP="00B37C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7C94" w:rsidRDefault="00B37C94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07CF">
        <w:rPr>
          <w:rFonts w:ascii="Times New Roman" w:hAnsi="Times New Roman"/>
          <w:sz w:val="28"/>
          <w:szCs w:val="28"/>
        </w:rPr>
        <w:t>Э</w:t>
      </w:r>
      <w:r w:rsidR="007305BA">
        <w:rPr>
          <w:rFonts w:ascii="Times New Roman" w:hAnsi="Times New Roman"/>
          <w:sz w:val="28"/>
          <w:szCs w:val="28"/>
        </w:rPr>
        <w:t xml:space="preserve">лектронный конспект лекций </w:t>
      </w:r>
      <w:r w:rsidR="004E07CF">
        <w:rPr>
          <w:rFonts w:ascii="Times New Roman" w:hAnsi="Times New Roman"/>
          <w:sz w:val="28"/>
          <w:szCs w:val="28"/>
        </w:rPr>
        <w:t xml:space="preserve">(ЭКЛ) </w:t>
      </w:r>
      <w:r w:rsidR="007305BA">
        <w:rPr>
          <w:rFonts w:ascii="Times New Roman" w:hAnsi="Times New Roman"/>
          <w:sz w:val="28"/>
          <w:szCs w:val="28"/>
        </w:rPr>
        <w:t xml:space="preserve">по дисциплине </w:t>
      </w:r>
      <w:r w:rsidR="004E07CF">
        <w:rPr>
          <w:rFonts w:ascii="Times New Roman" w:hAnsi="Times New Roman"/>
          <w:sz w:val="28"/>
          <w:szCs w:val="28"/>
        </w:rPr>
        <w:t>«</w:t>
      </w:r>
      <w:r w:rsidR="007305BA">
        <w:rPr>
          <w:rFonts w:ascii="Times New Roman" w:hAnsi="Times New Roman"/>
          <w:sz w:val="28"/>
          <w:szCs w:val="28"/>
        </w:rPr>
        <w:t>Вычислительные методы в экономике</w:t>
      </w:r>
      <w:r w:rsidR="004E07CF">
        <w:rPr>
          <w:rFonts w:ascii="Times New Roman" w:hAnsi="Times New Roman"/>
          <w:sz w:val="28"/>
          <w:szCs w:val="28"/>
        </w:rPr>
        <w:t>»</w:t>
      </w:r>
      <w:r w:rsidR="008757EB">
        <w:rPr>
          <w:rFonts w:ascii="Times New Roman" w:hAnsi="Times New Roman"/>
          <w:sz w:val="28"/>
          <w:szCs w:val="28"/>
        </w:rPr>
        <w:t xml:space="preserve"> (размещен на сайте)</w:t>
      </w:r>
      <w:r w:rsidR="00B83372">
        <w:rPr>
          <w:rFonts w:ascii="Times New Roman" w:hAnsi="Times New Roman"/>
          <w:sz w:val="28"/>
          <w:szCs w:val="28"/>
        </w:rPr>
        <w:t>.</w:t>
      </w:r>
      <w:r w:rsidR="0037073D">
        <w:rPr>
          <w:rFonts w:ascii="Times New Roman" w:hAnsi="Times New Roman"/>
          <w:sz w:val="28"/>
          <w:szCs w:val="28"/>
        </w:rPr>
        <w:t xml:space="preserve"> </w:t>
      </w:r>
    </w:p>
    <w:p w:rsidR="0037073D" w:rsidRDefault="00B37C94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07CF">
        <w:rPr>
          <w:rFonts w:ascii="Times New Roman" w:hAnsi="Times New Roman"/>
          <w:sz w:val="28"/>
          <w:szCs w:val="28"/>
        </w:rPr>
        <w:t>У</w:t>
      </w:r>
      <w:r w:rsidR="0037073D">
        <w:rPr>
          <w:rFonts w:ascii="Times New Roman" w:hAnsi="Times New Roman"/>
          <w:sz w:val="28"/>
          <w:szCs w:val="28"/>
        </w:rPr>
        <w:t xml:space="preserve">чебное пособие, размещенное в </w:t>
      </w:r>
      <w:r w:rsidR="0037073D" w:rsidRPr="0037073D">
        <w:rPr>
          <w:rFonts w:ascii="Times New Roman" w:hAnsi="Times New Roman"/>
          <w:sz w:val="28"/>
          <w:szCs w:val="28"/>
        </w:rPr>
        <w:t>систем</w:t>
      </w:r>
      <w:r w:rsidR="0037073D">
        <w:rPr>
          <w:rFonts w:ascii="Times New Roman" w:hAnsi="Times New Roman"/>
          <w:sz w:val="28"/>
          <w:szCs w:val="28"/>
        </w:rPr>
        <w:t>е</w:t>
      </w:r>
      <w:r w:rsidR="0037073D" w:rsidRPr="0037073D">
        <w:rPr>
          <w:rFonts w:ascii="Times New Roman" w:hAnsi="Times New Roman"/>
          <w:sz w:val="28"/>
          <w:szCs w:val="28"/>
        </w:rPr>
        <w:t xml:space="preserve"> IPR BOOKS</w:t>
      </w:r>
      <w:r>
        <w:rPr>
          <w:rFonts w:ascii="Times New Roman" w:hAnsi="Times New Roman"/>
          <w:sz w:val="28"/>
          <w:szCs w:val="28"/>
        </w:rPr>
        <w:t xml:space="preserve"> (в рабочей программе </w:t>
      </w:r>
      <w:r w:rsidR="004E07CF">
        <w:rPr>
          <w:rFonts w:ascii="Times New Roman" w:hAnsi="Times New Roman"/>
          <w:sz w:val="28"/>
          <w:szCs w:val="28"/>
        </w:rPr>
        <w:t xml:space="preserve">по дисциплине </w:t>
      </w:r>
      <w:r>
        <w:rPr>
          <w:rFonts w:ascii="Times New Roman" w:hAnsi="Times New Roman"/>
          <w:sz w:val="28"/>
          <w:szCs w:val="28"/>
        </w:rPr>
        <w:t>помечено как основная литература под номером 1)</w:t>
      </w:r>
      <w:r w:rsidR="0037073D" w:rsidRPr="0037073D">
        <w:rPr>
          <w:rFonts w:ascii="Times New Roman" w:hAnsi="Times New Roman"/>
          <w:sz w:val="28"/>
          <w:szCs w:val="28"/>
        </w:rPr>
        <w:t>:</w:t>
      </w:r>
      <w:r w:rsidR="0037073D">
        <w:rPr>
          <w:rFonts w:ascii="Times New Roman" w:hAnsi="Times New Roman"/>
          <w:sz w:val="28"/>
          <w:szCs w:val="28"/>
        </w:rPr>
        <w:t xml:space="preserve"> </w:t>
      </w:r>
    </w:p>
    <w:p w:rsidR="0037073D" w:rsidRDefault="0037073D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073D">
        <w:rPr>
          <w:rFonts w:ascii="Times New Roman" w:hAnsi="Times New Roman"/>
          <w:sz w:val="28"/>
          <w:szCs w:val="28"/>
        </w:rPr>
        <w:t>Зенков</w:t>
      </w:r>
      <w:proofErr w:type="spellEnd"/>
      <w:r w:rsidRPr="0037073D">
        <w:rPr>
          <w:rFonts w:ascii="Times New Roman" w:hAnsi="Times New Roman"/>
          <w:sz w:val="28"/>
          <w:szCs w:val="28"/>
        </w:rPr>
        <w:t xml:space="preserve">, А. В. Численные методы: учебное пособие/А. В. </w:t>
      </w:r>
      <w:proofErr w:type="spellStart"/>
      <w:r w:rsidRPr="0037073D">
        <w:rPr>
          <w:rFonts w:ascii="Times New Roman" w:hAnsi="Times New Roman"/>
          <w:sz w:val="28"/>
          <w:szCs w:val="28"/>
        </w:rPr>
        <w:t>Зенков</w:t>
      </w:r>
      <w:proofErr w:type="spellEnd"/>
      <w:r w:rsidRPr="0037073D">
        <w:rPr>
          <w:rFonts w:ascii="Times New Roman" w:hAnsi="Times New Roman"/>
          <w:sz w:val="28"/>
          <w:szCs w:val="28"/>
        </w:rPr>
        <w:t xml:space="preserve">. — Екатеринбург: Уральский федеральный университет, ЭБС АСВ, 2016. — 124 c. — ISBN 978-5-7996-1781-3. — Текст: электронный // Электронно-библиотечная система IPR BOOKS: [сайт]. — URL: http://www.iprbookshop.ru/68315.html (дата обращения: 13.10.2019). — Режим доступа: для </w:t>
      </w:r>
      <w:proofErr w:type="spellStart"/>
      <w:r w:rsidRPr="0037073D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37073D">
        <w:rPr>
          <w:rFonts w:ascii="Times New Roman" w:hAnsi="Times New Roman"/>
          <w:sz w:val="28"/>
          <w:szCs w:val="28"/>
        </w:rPr>
        <w:t>. пользователей</w:t>
      </w:r>
      <w:r>
        <w:rPr>
          <w:rFonts w:ascii="Times New Roman" w:hAnsi="Times New Roman"/>
          <w:sz w:val="28"/>
          <w:szCs w:val="28"/>
        </w:rPr>
        <w:t>.</w:t>
      </w:r>
    </w:p>
    <w:p w:rsidR="00EF1F38" w:rsidRPr="00EF1F38" w:rsidRDefault="00EF1F38" w:rsidP="008F3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3.Учебники, учебные пособия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, указанные в разделе 8 </w:t>
      </w:r>
      <w:r w:rsidRPr="00EF1F38">
        <w:rPr>
          <w:rFonts w:ascii="Times New Roman" w:hAnsi="Times New Roman"/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/>
          <w:sz w:val="28"/>
          <w:szCs w:val="28"/>
        </w:rPr>
        <w:t xml:space="preserve"> рабочей программы по дисциплине.</w:t>
      </w:r>
    </w:p>
    <w:p w:rsidR="00881B47" w:rsidRDefault="00881B47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50849" w:rsidRDefault="00881B47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</w:p>
    <w:p w:rsidR="00881B47" w:rsidRDefault="00881B47" w:rsidP="00B32F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81B47" w:rsidRPr="00881B47" w:rsidRDefault="00881B47" w:rsidP="00881B4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формуле прямоугольников вычислить </w:t>
      </w:r>
      <w:r w:rsidRPr="00881B47">
        <w:rPr>
          <w:rFonts w:ascii="Times New Roman" w:eastAsia="Times New Roman" w:hAnsi="Times New Roman"/>
          <w:color w:val="000000"/>
          <w:position w:val="-30"/>
          <w:sz w:val="24"/>
          <w:szCs w:val="24"/>
          <w:lang w:eastAsia="ru-RU"/>
        </w:rPr>
        <w:object w:dxaOrig="11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55.85pt;height:36.85pt" o:ole="">
            <v:imagedata r:id="rId8" o:title=""/>
          </v:shape>
          <o:OLEObject Type="Embed" ProgID="Equation.3" ShapeID="_x0000_i1121" DrawAspect="Content" ObjectID="_1681637773" r:id="rId9"/>
        </w:object>
      </w: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разбив интервал интегрирования на 10 частей. Оценить погрешность.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(Ответ:   </w:t>
      </w:r>
      <w:r w:rsidRPr="00881B47">
        <w:rPr>
          <w:rFonts w:ascii="Times New Roman" w:eastAsia="Times New Roman" w:hAnsi="Times New Roman"/>
          <w:i/>
          <w:position w:val="-10"/>
          <w:sz w:val="24"/>
          <w:szCs w:val="24"/>
          <w:lang w:eastAsia="ru-RU"/>
        </w:rPr>
        <w:object w:dxaOrig="1579" w:dyaOrig="320">
          <v:shape id="_x0000_i1122" type="#_x0000_t75" style="width:78.9pt;height:16.15pt" o:ole="">
            <v:imagedata r:id="rId10" o:title=""/>
          </v:shape>
          <o:OLEObject Type="Embed" ProgID="Equation.3" ShapeID="_x0000_i1122" DrawAspect="Content" ObjectID="_1681637774" r:id="rId11"/>
        </w:object>
      </w: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81B47" w:rsidRPr="00881B47" w:rsidRDefault="00881B47" w:rsidP="00881B4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формуле трапеций вычислить </w:t>
      </w:r>
      <w:r w:rsidRPr="00881B47">
        <w:rPr>
          <w:rFonts w:ascii="Times New Roman" w:eastAsia="Times New Roman" w:hAnsi="Times New Roman"/>
          <w:color w:val="000000"/>
          <w:position w:val="-30"/>
          <w:sz w:val="24"/>
          <w:szCs w:val="24"/>
          <w:lang w:eastAsia="ru-RU"/>
        </w:rPr>
        <w:object w:dxaOrig="1120" w:dyaOrig="740">
          <v:shape id="_x0000_i1123" type="#_x0000_t75" style="width:55.85pt;height:36.85pt" o:ole="">
            <v:imagedata r:id="rId8" o:title=""/>
          </v:shape>
          <o:OLEObject Type="Embed" ProgID="Equation.3" ShapeID="_x0000_i1123" DrawAspect="Content" ObjectID="_1681637775" r:id="rId12"/>
        </w:object>
      </w: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разбив интервал интегрирования на 10 частей. Оценить погрешность.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(Ответ:   </w:t>
      </w:r>
      <w:r w:rsidRPr="00881B47">
        <w:rPr>
          <w:rFonts w:ascii="Times New Roman" w:eastAsia="Times New Roman" w:hAnsi="Times New Roman"/>
          <w:i/>
          <w:position w:val="-10"/>
          <w:sz w:val="24"/>
          <w:szCs w:val="24"/>
          <w:lang w:eastAsia="ru-RU"/>
        </w:rPr>
        <w:object w:dxaOrig="1700" w:dyaOrig="320">
          <v:shape id="_x0000_i1124" type="#_x0000_t75" style="width:85.25pt;height:16.15pt" o:ole="">
            <v:imagedata r:id="rId13" o:title=""/>
          </v:shape>
          <o:OLEObject Type="Embed" ProgID="Equation.3" ShapeID="_x0000_i1124" DrawAspect="Content" ObjectID="_1681637776" r:id="rId14"/>
        </w:object>
      </w: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81B47" w:rsidRPr="00881B47" w:rsidRDefault="00881B47" w:rsidP="00881B4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формуле Симпсона вычислить </w:t>
      </w:r>
      <w:r w:rsidRPr="00881B47">
        <w:rPr>
          <w:rFonts w:ascii="Times New Roman" w:eastAsia="Times New Roman" w:hAnsi="Times New Roman"/>
          <w:color w:val="000000"/>
          <w:position w:val="-32"/>
          <w:sz w:val="24"/>
          <w:szCs w:val="24"/>
          <w:lang w:eastAsia="ru-RU"/>
        </w:rPr>
        <w:object w:dxaOrig="1540" w:dyaOrig="760">
          <v:shape id="_x0000_i1125" type="#_x0000_t75" style="width:77.2pt;height:38pt" o:ole="">
            <v:imagedata r:id="rId15" o:title=""/>
          </v:shape>
          <o:OLEObject Type="Embed" ProgID="Equation.3" ShapeID="_x0000_i1125" DrawAspect="Content" ObjectID="_1681637777" r:id="rId16"/>
        </w:object>
      </w: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точностью до 0,001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(Ответ:   </w:t>
      </w:r>
      <w:r w:rsidRPr="00881B47">
        <w:rPr>
          <w:rFonts w:ascii="Times New Roman" w:eastAsia="Times New Roman" w:hAnsi="Times New Roman"/>
          <w:i/>
          <w:position w:val="-10"/>
          <w:sz w:val="24"/>
          <w:szCs w:val="24"/>
          <w:lang w:eastAsia="ru-RU"/>
        </w:rPr>
        <w:object w:dxaOrig="1660" w:dyaOrig="320">
          <v:shape id="_x0000_i1126" type="#_x0000_t75" style="width:82.95pt;height:16.15pt" o:ole="">
            <v:imagedata r:id="rId17" o:title=""/>
          </v:shape>
          <o:OLEObject Type="Embed" ProgID="Equation.3" ShapeID="_x0000_i1126" DrawAspect="Content" ObjectID="_1681637778" r:id="rId18"/>
        </w:object>
      </w: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81B47" w:rsidRPr="00881B47" w:rsidRDefault="00881B47" w:rsidP="00881B4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формуле Симпсона вычислить </w:t>
      </w:r>
      <w:r w:rsidRPr="00881B47">
        <w:rPr>
          <w:rFonts w:ascii="Times New Roman" w:eastAsia="Times New Roman" w:hAnsi="Times New Roman"/>
          <w:color w:val="000000"/>
          <w:position w:val="-30"/>
          <w:sz w:val="24"/>
          <w:szCs w:val="24"/>
          <w:lang w:eastAsia="ru-RU"/>
        </w:rPr>
        <w:object w:dxaOrig="880" w:dyaOrig="740">
          <v:shape id="_x0000_i1127" type="#_x0000_t75" style="width:43.8pt;height:36.85pt" o:ole="">
            <v:imagedata r:id="rId19" o:title=""/>
          </v:shape>
          <o:OLEObject Type="Embed" ProgID="Equation.3" ShapeID="_x0000_i1127" DrawAspect="Content" ObjectID="_1681637779" r:id="rId20"/>
        </w:object>
      </w: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точностью до 0,0001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(Ответ:  п = 10,  </w:t>
      </w:r>
      <w:r w:rsidRPr="00881B47">
        <w:rPr>
          <w:rFonts w:ascii="Times New Roman" w:eastAsia="Times New Roman" w:hAnsi="Times New Roman"/>
          <w:i/>
          <w:position w:val="-10"/>
          <w:sz w:val="24"/>
          <w:szCs w:val="24"/>
          <w:lang w:eastAsia="ru-RU"/>
        </w:rPr>
        <w:object w:dxaOrig="2060" w:dyaOrig="320">
          <v:shape id="_x0000_i1128" type="#_x0000_t75" style="width:103.1pt;height:16.15pt" o:ole="">
            <v:imagedata r:id="rId21" o:title=""/>
          </v:shape>
          <o:OLEObject Type="Embed" ProgID="Equation.3" ShapeID="_x0000_i1128" DrawAspect="Content" ObjectID="_1681637780" r:id="rId22"/>
        </w:object>
      </w: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81B47" w:rsidRPr="00881B47" w:rsidRDefault="00881B47" w:rsidP="00881B4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 формуле Симпсона вычислить </w:t>
      </w:r>
      <w:r w:rsidRPr="00881B47">
        <w:rPr>
          <w:rFonts w:ascii="Times New Roman" w:eastAsia="Times New Roman" w:hAnsi="Times New Roman"/>
          <w:color w:val="000000"/>
          <w:position w:val="-30"/>
          <w:sz w:val="24"/>
          <w:szCs w:val="24"/>
          <w:lang w:eastAsia="ru-RU"/>
        </w:rPr>
        <w:object w:dxaOrig="859" w:dyaOrig="740">
          <v:shape id="_x0000_i1129" type="#_x0000_t75" style="width:43.2pt;height:36.85pt" o:ole="">
            <v:imagedata r:id="rId23" o:title=""/>
          </v:shape>
          <o:OLEObject Type="Embed" ProgID="Equation.3" ShapeID="_x0000_i1129" DrawAspect="Content" ObjectID="_1681637781" r:id="rId24"/>
        </w:object>
      </w: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точностью до 0,01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(Ответ:  п = 5,  </w:t>
      </w:r>
      <w:r w:rsidRPr="00881B47">
        <w:rPr>
          <w:rFonts w:ascii="Times New Roman" w:eastAsia="Times New Roman" w:hAnsi="Times New Roman"/>
          <w:i/>
          <w:position w:val="-10"/>
          <w:sz w:val="24"/>
          <w:szCs w:val="24"/>
          <w:lang w:eastAsia="ru-RU"/>
        </w:rPr>
        <w:object w:dxaOrig="1480" w:dyaOrig="320">
          <v:shape id="_x0000_i1130" type="#_x0000_t75" style="width:73.75pt;height:16.15pt" o:ole="">
            <v:imagedata r:id="rId25" o:title=""/>
          </v:shape>
          <o:OLEObject Type="Embed" ProgID="Equation.3" ShapeID="_x0000_i1130" DrawAspect="Content" ObjectID="_1681637782" r:id="rId26"/>
        </w:object>
      </w: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1B47" w:rsidRPr="00881B47" w:rsidRDefault="00881B47" w:rsidP="00881B4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формуле Симпсона вычислить </w:t>
      </w:r>
      <w:r w:rsidRPr="00881B47">
        <w:rPr>
          <w:rFonts w:ascii="Times New Roman" w:eastAsia="Times New Roman" w:hAnsi="Times New Roman"/>
          <w:color w:val="000000"/>
          <w:position w:val="-30"/>
          <w:sz w:val="24"/>
          <w:szCs w:val="24"/>
          <w:lang w:eastAsia="ru-RU"/>
        </w:rPr>
        <w:object w:dxaOrig="1240" w:dyaOrig="740">
          <v:shape id="_x0000_i1131" type="#_x0000_t75" style="width:62.2pt;height:36.85pt" o:ole="">
            <v:imagedata r:id="rId27" o:title=""/>
          </v:shape>
          <o:OLEObject Type="Embed" ProgID="Equation.3" ShapeID="_x0000_i1131" DrawAspect="Content" ObjectID="_1681637783" r:id="rId28"/>
        </w:object>
      </w: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точностью до 0,01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(Ответ:  п = 4,  </w:t>
      </w:r>
      <w:r w:rsidRPr="00881B47">
        <w:rPr>
          <w:rFonts w:ascii="Times New Roman" w:eastAsia="Times New Roman" w:hAnsi="Times New Roman"/>
          <w:i/>
          <w:position w:val="-10"/>
          <w:sz w:val="24"/>
          <w:szCs w:val="24"/>
          <w:lang w:eastAsia="ru-RU"/>
        </w:rPr>
        <w:object w:dxaOrig="1480" w:dyaOrig="320">
          <v:shape id="_x0000_i1132" type="#_x0000_t75" style="width:73.75pt;height:16.15pt" o:ole="">
            <v:imagedata r:id="rId29" o:title=""/>
          </v:shape>
          <o:OLEObject Type="Embed" ProgID="Equation.3" ShapeID="_x0000_i1132" DrawAspect="Content" ObjectID="_1681637784" r:id="rId30"/>
        </w:object>
      </w: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81B47" w:rsidRPr="00881B47" w:rsidRDefault="00881B47" w:rsidP="00881B4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формуле трапеций  вычислить </w:t>
      </w:r>
      <w:r w:rsidRPr="00881B47">
        <w:rPr>
          <w:rFonts w:ascii="Times New Roman" w:eastAsia="Times New Roman" w:hAnsi="Times New Roman"/>
          <w:color w:val="000000"/>
          <w:position w:val="-32"/>
          <w:sz w:val="24"/>
          <w:szCs w:val="24"/>
          <w:lang w:eastAsia="ru-RU"/>
        </w:rPr>
        <w:object w:dxaOrig="1200" w:dyaOrig="760">
          <v:shape id="_x0000_i1133" type="#_x0000_t75" style="width:59.9pt;height:38pt" o:ole="">
            <v:imagedata r:id="rId31" o:title=""/>
          </v:shape>
          <o:OLEObject Type="Embed" ProgID="Equation.3" ShapeID="_x0000_i1133" DrawAspect="Content" ObjectID="_1681637785" r:id="rId32"/>
        </w:object>
      </w: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точностью до 0,01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(Ответ:  п = 4,  </w:t>
      </w:r>
      <w:r w:rsidRPr="00881B47">
        <w:rPr>
          <w:rFonts w:ascii="Times New Roman" w:eastAsia="Times New Roman" w:hAnsi="Times New Roman"/>
          <w:i/>
          <w:position w:val="-10"/>
          <w:sz w:val="24"/>
          <w:szCs w:val="24"/>
          <w:lang w:eastAsia="ru-RU"/>
        </w:rPr>
        <w:object w:dxaOrig="1480" w:dyaOrig="320">
          <v:shape id="_x0000_i1134" type="#_x0000_t75" style="width:73.75pt;height:16.15pt" o:ole="">
            <v:imagedata r:id="rId33" o:title=""/>
          </v:shape>
          <o:OLEObject Type="Embed" ProgID="Equation.3" ShapeID="_x0000_i1134" DrawAspect="Content" ObjectID="_1681637786" r:id="rId34"/>
        </w:object>
      </w: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81B47" w:rsidRPr="00881B47" w:rsidRDefault="00881B47" w:rsidP="00881B4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формуле трапеций  вычислить </w:t>
      </w:r>
      <w:r w:rsidRPr="00881B47">
        <w:rPr>
          <w:rFonts w:ascii="Times New Roman" w:eastAsia="Times New Roman" w:hAnsi="Times New Roman"/>
          <w:color w:val="000000"/>
          <w:position w:val="-32"/>
          <w:sz w:val="24"/>
          <w:szCs w:val="24"/>
          <w:lang w:eastAsia="ru-RU"/>
        </w:rPr>
        <w:object w:dxaOrig="1320" w:dyaOrig="940">
          <v:shape id="_x0000_i1135" type="#_x0000_t75" style="width:66.25pt;height:47.25pt" o:ole="">
            <v:imagedata r:id="rId35" o:title=""/>
          </v:shape>
          <o:OLEObject Type="Embed" ProgID="Equation.3" ShapeID="_x0000_i1135" DrawAspect="Content" ObjectID="_1681637787" r:id="rId36"/>
        </w:object>
      </w:r>
      <w:r w:rsidRPr="00881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точностью до 0,01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(Ответ:  п = 6,  </w:t>
      </w:r>
      <w:r w:rsidRPr="00881B47">
        <w:rPr>
          <w:rFonts w:ascii="Times New Roman" w:eastAsia="Times New Roman" w:hAnsi="Times New Roman"/>
          <w:i/>
          <w:position w:val="-10"/>
          <w:sz w:val="24"/>
          <w:szCs w:val="24"/>
          <w:lang w:eastAsia="ru-RU"/>
        </w:rPr>
        <w:object w:dxaOrig="1480" w:dyaOrig="320">
          <v:shape id="_x0000_i1136" type="#_x0000_t75" style="width:73.75pt;height:16.15pt" o:ole="">
            <v:imagedata r:id="rId37" o:title=""/>
          </v:shape>
          <o:OLEObject Type="Embed" ProgID="Equation.3" ShapeID="_x0000_i1136" DrawAspect="Content" ObjectID="_1681637788" r:id="rId38"/>
        </w:object>
      </w:r>
      <w:r w:rsidRPr="00881B47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881B47" w:rsidRPr="00881B47" w:rsidRDefault="00881B47" w:rsidP="00881B4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1B47" w:rsidRDefault="00881B47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404F" w:rsidRDefault="00BA6BE6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3E91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="00EE1598">
        <w:rPr>
          <w:rFonts w:ascii="Times New Roman" w:hAnsi="Times New Roman"/>
          <w:b/>
          <w:sz w:val="28"/>
          <w:szCs w:val="28"/>
        </w:rPr>
        <w:t xml:space="preserve">и указания </w:t>
      </w:r>
      <w:r w:rsidRPr="008F3E91">
        <w:rPr>
          <w:rFonts w:ascii="Times New Roman" w:hAnsi="Times New Roman"/>
          <w:b/>
          <w:sz w:val="28"/>
          <w:szCs w:val="28"/>
        </w:rPr>
        <w:t>к выполнению заданий</w:t>
      </w:r>
      <w:r w:rsidR="0015404F">
        <w:rPr>
          <w:rFonts w:ascii="Times New Roman" w:hAnsi="Times New Roman"/>
          <w:b/>
          <w:sz w:val="28"/>
          <w:szCs w:val="28"/>
        </w:rPr>
        <w:t xml:space="preserve"> </w:t>
      </w:r>
    </w:p>
    <w:p w:rsidR="00B32F29" w:rsidRPr="008F3E91" w:rsidRDefault="00B32F29" w:rsidP="00B32F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1EC9" w:rsidRDefault="00EE1598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54EC">
        <w:rPr>
          <w:rFonts w:ascii="Times New Roman" w:hAnsi="Times New Roman"/>
          <w:sz w:val="28"/>
          <w:szCs w:val="28"/>
        </w:rPr>
        <w:t>.</w:t>
      </w:r>
      <w:r w:rsidR="00F068FD">
        <w:rPr>
          <w:rFonts w:ascii="Times New Roman" w:hAnsi="Times New Roman"/>
          <w:sz w:val="28"/>
          <w:szCs w:val="28"/>
        </w:rPr>
        <w:t xml:space="preserve"> </w:t>
      </w:r>
      <w:r w:rsidR="00881B47">
        <w:rPr>
          <w:rFonts w:ascii="Times New Roman" w:hAnsi="Times New Roman"/>
          <w:sz w:val="28"/>
          <w:szCs w:val="28"/>
        </w:rPr>
        <w:t>Задания выполнить</w:t>
      </w:r>
      <w:r w:rsidR="00F068FD">
        <w:rPr>
          <w:rFonts w:ascii="Times New Roman" w:hAnsi="Times New Roman"/>
          <w:sz w:val="28"/>
          <w:szCs w:val="28"/>
        </w:rPr>
        <w:t xml:space="preserve"> в </w:t>
      </w:r>
      <w:r w:rsidR="00881B47">
        <w:rPr>
          <w:rFonts w:ascii="Times New Roman" w:hAnsi="Times New Roman"/>
          <w:sz w:val="28"/>
          <w:szCs w:val="28"/>
          <w:lang w:val="en-US"/>
        </w:rPr>
        <w:t>MS</w:t>
      </w:r>
      <w:r w:rsidR="00881B47">
        <w:rPr>
          <w:rFonts w:ascii="Times New Roman" w:hAnsi="Times New Roman"/>
          <w:sz w:val="28"/>
          <w:szCs w:val="28"/>
        </w:rPr>
        <w:t xml:space="preserve"> </w:t>
      </w:r>
      <w:r w:rsidR="00F068FD">
        <w:rPr>
          <w:rFonts w:ascii="Times New Roman" w:hAnsi="Times New Roman"/>
          <w:sz w:val="28"/>
          <w:szCs w:val="28"/>
          <w:lang w:val="en-US"/>
        </w:rPr>
        <w:t>Excel</w:t>
      </w:r>
      <w:r w:rsidR="002117CE">
        <w:rPr>
          <w:rFonts w:ascii="Times New Roman" w:hAnsi="Times New Roman"/>
          <w:sz w:val="28"/>
          <w:szCs w:val="28"/>
        </w:rPr>
        <w:t xml:space="preserve">. </w:t>
      </w:r>
    </w:p>
    <w:p w:rsidR="00881B47" w:rsidRDefault="00881B47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Присылать ответы преподавателю не нужно.</w:t>
      </w:r>
    </w:p>
    <w:p w:rsidR="00881B47" w:rsidRDefault="00881B47" w:rsidP="001F1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заданиям приложены правильные ответы, с которыми можно сравнить свои полученные результаты.</w:t>
      </w:r>
      <w:bookmarkStart w:id="0" w:name="_GoBack"/>
      <w:bookmarkEnd w:id="0"/>
    </w:p>
    <w:sectPr w:rsidR="00881B47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CD" w:rsidRDefault="00A242CD" w:rsidP="00C35B4C">
      <w:pPr>
        <w:spacing w:after="0" w:line="240" w:lineRule="auto"/>
      </w:pPr>
      <w:r>
        <w:separator/>
      </w:r>
    </w:p>
  </w:endnote>
  <w:endnote w:type="continuationSeparator" w:id="0">
    <w:p w:rsidR="00A242CD" w:rsidRDefault="00A242CD" w:rsidP="00C3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CD" w:rsidRDefault="00A242CD" w:rsidP="00C35B4C">
      <w:pPr>
        <w:spacing w:after="0" w:line="240" w:lineRule="auto"/>
      </w:pPr>
      <w:r>
        <w:separator/>
      </w:r>
    </w:p>
  </w:footnote>
  <w:footnote w:type="continuationSeparator" w:id="0">
    <w:p w:rsidR="00A242CD" w:rsidRDefault="00A242CD" w:rsidP="00C3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D60"/>
    <w:multiLevelType w:val="hybridMultilevel"/>
    <w:tmpl w:val="0644A21A"/>
    <w:lvl w:ilvl="0" w:tplc="6ABE5D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72624"/>
    <w:rsid w:val="00080632"/>
    <w:rsid w:val="00087564"/>
    <w:rsid w:val="00087FE0"/>
    <w:rsid w:val="00096B18"/>
    <w:rsid w:val="000E0162"/>
    <w:rsid w:val="000E556B"/>
    <w:rsid w:val="001013C5"/>
    <w:rsid w:val="00112FC4"/>
    <w:rsid w:val="00135E49"/>
    <w:rsid w:val="001444A4"/>
    <w:rsid w:val="00150849"/>
    <w:rsid w:val="0015404F"/>
    <w:rsid w:val="001D5114"/>
    <w:rsid w:val="001F1EC9"/>
    <w:rsid w:val="002117CE"/>
    <w:rsid w:val="00277D7C"/>
    <w:rsid w:val="00290D5E"/>
    <w:rsid w:val="0032384C"/>
    <w:rsid w:val="003272C4"/>
    <w:rsid w:val="00346A06"/>
    <w:rsid w:val="003561F8"/>
    <w:rsid w:val="0037073D"/>
    <w:rsid w:val="00382805"/>
    <w:rsid w:val="00383969"/>
    <w:rsid w:val="003855E1"/>
    <w:rsid w:val="003E7E36"/>
    <w:rsid w:val="003F1394"/>
    <w:rsid w:val="003F5877"/>
    <w:rsid w:val="00405430"/>
    <w:rsid w:val="00453BB0"/>
    <w:rsid w:val="00477A7B"/>
    <w:rsid w:val="00491D56"/>
    <w:rsid w:val="004A1B33"/>
    <w:rsid w:val="004C6BDA"/>
    <w:rsid w:val="004E07CF"/>
    <w:rsid w:val="00504128"/>
    <w:rsid w:val="005112E2"/>
    <w:rsid w:val="00536515"/>
    <w:rsid w:val="00575311"/>
    <w:rsid w:val="005A5E0B"/>
    <w:rsid w:val="005B5007"/>
    <w:rsid w:val="005C4AEC"/>
    <w:rsid w:val="005C5552"/>
    <w:rsid w:val="005D1F8B"/>
    <w:rsid w:val="005D3354"/>
    <w:rsid w:val="005D4A76"/>
    <w:rsid w:val="005E6241"/>
    <w:rsid w:val="005F0C75"/>
    <w:rsid w:val="00657511"/>
    <w:rsid w:val="00662D86"/>
    <w:rsid w:val="006A127A"/>
    <w:rsid w:val="006E0781"/>
    <w:rsid w:val="007305BA"/>
    <w:rsid w:val="00753FB9"/>
    <w:rsid w:val="00773BCA"/>
    <w:rsid w:val="007D553B"/>
    <w:rsid w:val="007D5A1D"/>
    <w:rsid w:val="007F098A"/>
    <w:rsid w:val="007F2D28"/>
    <w:rsid w:val="0080183B"/>
    <w:rsid w:val="008757EB"/>
    <w:rsid w:val="00877CAE"/>
    <w:rsid w:val="00881B47"/>
    <w:rsid w:val="0088606F"/>
    <w:rsid w:val="008F3E91"/>
    <w:rsid w:val="009054F5"/>
    <w:rsid w:val="009773A0"/>
    <w:rsid w:val="009901FE"/>
    <w:rsid w:val="009E21ED"/>
    <w:rsid w:val="009E465E"/>
    <w:rsid w:val="00A242CD"/>
    <w:rsid w:val="00A82C64"/>
    <w:rsid w:val="00AD1A10"/>
    <w:rsid w:val="00AD6193"/>
    <w:rsid w:val="00B21668"/>
    <w:rsid w:val="00B32F29"/>
    <w:rsid w:val="00B3439E"/>
    <w:rsid w:val="00B37C94"/>
    <w:rsid w:val="00B50A32"/>
    <w:rsid w:val="00B54F72"/>
    <w:rsid w:val="00B627AD"/>
    <w:rsid w:val="00B76512"/>
    <w:rsid w:val="00B77F0F"/>
    <w:rsid w:val="00B80681"/>
    <w:rsid w:val="00B815D1"/>
    <w:rsid w:val="00B83372"/>
    <w:rsid w:val="00B866F1"/>
    <w:rsid w:val="00B955A1"/>
    <w:rsid w:val="00BA486F"/>
    <w:rsid w:val="00BA6BE6"/>
    <w:rsid w:val="00BB6415"/>
    <w:rsid w:val="00BE067D"/>
    <w:rsid w:val="00BF424D"/>
    <w:rsid w:val="00C0624C"/>
    <w:rsid w:val="00C113A9"/>
    <w:rsid w:val="00C27A7F"/>
    <w:rsid w:val="00C35B4C"/>
    <w:rsid w:val="00C45FF8"/>
    <w:rsid w:val="00C50A08"/>
    <w:rsid w:val="00C66377"/>
    <w:rsid w:val="00C8112A"/>
    <w:rsid w:val="00C82F75"/>
    <w:rsid w:val="00C8444D"/>
    <w:rsid w:val="00C845EE"/>
    <w:rsid w:val="00CC72C3"/>
    <w:rsid w:val="00CD0D85"/>
    <w:rsid w:val="00CF266E"/>
    <w:rsid w:val="00D12BAF"/>
    <w:rsid w:val="00D66070"/>
    <w:rsid w:val="00D822F4"/>
    <w:rsid w:val="00DC2186"/>
    <w:rsid w:val="00DD326E"/>
    <w:rsid w:val="00E06044"/>
    <w:rsid w:val="00E32CF1"/>
    <w:rsid w:val="00E5666C"/>
    <w:rsid w:val="00E76222"/>
    <w:rsid w:val="00EB38BE"/>
    <w:rsid w:val="00ED283C"/>
    <w:rsid w:val="00EE1598"/>
    <w:rsid w:val="00EF1F38"/>
    <w:rsid w:val="00EF54EC"/>
    <w:rsid w:val="00F068FD"/>
    <w:rsid w:val="00F06C9E"/>
    <w:rsid w:val="00F303CD"/>
    <w:rsid w:val="00F518B0"/>
    <w:rsid w:val="00F80C34"/>
    <w:rsid w:val="00F84F33"/>
    <w:rsid w:val="00F94579"/>
    <w:rsid w:val="00FA50DC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3DF2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E499-A5BB-459B-BE03-CCAE47F6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118</cp:revision>
  <cp:lastPrinted>2020-03-18T12:23:00Z</cp:lastPrinted>
  <dcterms:created xsi:type="dcterms:W3CDTF">2020-03-18T15:47:00Z</dcterms:created>
  <dcterms:modified xsi:type="dcterms:W3CDTF">2021-05-04T09:50:00Z</dcterms:modified>
</cp:coreProperties>
</file>